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left="357" w:hanging="0"/>
        <w:contextualSpacing/>
      </w:pPr>
      <w:r>
        <w:rPr>
          <w:rFonts w:cs="Times New Roman" w:ascii="Times New Roman" w:hAnsi="Times New Roman"/>
          <w:sz w:val="24"/>
          <w:szCs w:val="24"/>
        </w:rPr>
        <w:t xml:space="preserve">Прослушать стихотворение А.С. Пушкина «Арион», выучить наизусть. </w:t>
      </w:r>
      <w:r/>
    </w:p>
    <w:sectPr>
      <w:type w:val="nextPage"/>
      <w:pgSz w:w="11906" w:h="16838"/>
      <w:pgMar w:left="1701" w:right="850" w:header="0" w:top="993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Style14">
    <w:name w:val="Заголовок"/>
    <w:basedOn w:val="Normal"/>
    <w:next w:val="Style15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93190e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226ed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Application>LibreOffice/4.3.4.1$Windows_x86 LibreOffice_project/bc356b2f991740509f321d70e4512a6a54c5f243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2014-10-13T10:59:00Z</dcterms:created>
  <dc:creator>Admin</dc:creator>
  <dc:language>ru</dc:language>
  <dcterms:modified xsi:type="dcterms:W3CDTF">2014-12-11T13:23:46Z</dcterms:modified>
  <cp:revision>6</cp:revision>
</cp:coreProperties>
</file>